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9E0" w:rsidRDefault="007D6F82" w:rsidP="007D6F82">
      <w:pPr>
        <w:jc w:val="center"/>
      </w:pPr>
      <w:r>
        <w:rPr>
          <w:noProof/>
        </w:rPr>
        <mc:AlternateContent>
          <mc:Choice Requires="wps">
            <w:drawing>
              <wp:anchor distT="228600" distB="228600" distL="228600" distR="228600" simplePos="0" relativeHeight="251659264" behindDoc="0" locked="0" layoutInCell="1" allowOverlap="1">
                <wp:simplePos x="0" y="0"/>
                <wp:positionH relativeFrom="margin">
                  <wp:posOffset>1033780</wp:posOffset>
                </wp:positionH>
                <wp:positionV relativeFrom="margin">
                  <wp:posOffset>-575945</wp:posOffset>
                </wp:positionV>
                <wp:extent cx="6867525" cy="876300"/>
                <wp:effectExtent l="0" t="0" r="104775" b="0"/>
                <wp:wrapSquare wrapText="bothSides"/>
                <wp:docPr id="123" name="Rectangle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8763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  <a:effectLst>
                          <a:outerShdw dist="91440" algn="l" rotWithShape="0">
                            <a:schemeClr val="accent1"/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D6F82" w:rsidRPr="007D6F82" w:rsidRDefault="007D6F82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32"/>
                                <w:szCs w:val="32"/>
                              </w:rPr>
                            </w:pPr>
                            <w:bookmarkStart w:id="0" w:name="_GoBack"/>
                            <w:r w:rsidRPr="007D6F82"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32"/>
                                <w:szCs w:val="32"/>
                              </w:rPr>
                              <w:t>Quels sont les différents plans d’action</w:t>
                            </w:r>
                            <w:r w:rsidR="0047761F"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32"/>
                                <w:szCs w:val="32"/>
                              </w:rPr>
                              <w:t>s</w:t>
                            </w:r>
                            <w:r w:rsidRPr="007D6F82"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32"/>
                                <w:szCs w:val="32"/>
                              </w:rPr>
                              <w:t xml:space="preserve"> que vous mettez en œuvre sur cette AVP ? Victime consciente et Victime </w:t>
                            </w:r>
                            <w:proofErr w:type="spellStart"/>
                            <w:r w:rsidRPr="007D6F82"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32"/>
                                <w:szCs w:val="32"/>
                              </w:rPr>
                              <w:t>Incst</w:t>
                            </w:r>
                            <w:proofErr w:type="spellEnd"/>
                            <w:r w:rsidRPr="007D6F82"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32"/>
                                <w:szCs w:val="32"/>
                              </w:rPr>
                              <w:t xml:space="preserve"> qui respire.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182880" rIns="9144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3" o:spid="_x0000_s1026" style="position:absolute;left:0;text-align:left;margin-left:81.4pt;margin-top:-45.35pt;width:540.75pt;height:69pt;z-index:251659264;visibility:visible;mso-wrap-style:square;mso-width-percent:0;mso-height-percent:0;mso-wrap-distance-left:18pt;mso-wrap-distance-top:18pt;mso-wrap-distance-right:18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" fillcolor="#00b0f0" stroked="f" strokeweight="1pt">
                <v:shadow on="t" color="#5b9bd5 [3204]" origin="-.5" offset="7.2pt,0"/>
                <v:textbox inset=",14.4pt,,14.4pt">
                  <w:txbxContent>
                    <w:p w:rsidR="007D6F82" w:rsidRPr="007D6F82" w:rsidRDefault="007D6F82">
                      <w:pPr>
                        <w:spacing w:after="0"/>
                        <w:rPr>
                          <w:rFonts w:ascii="Arial" w:hAnsi="Arial" w:cs="Arial"/>
                          <w:b/>
                          <w:i/>
                          <w:color w:val="002060"/>
                          <w:sz w:val="32"/>
                          <w:szCs w:val="32"/>
                        </w:rPr>
                      </w:pPr>
                      <w:bookmarkStart w:id="1" w:name="_GoBack"/>
                      <w:r w:rsidRPr="007D6F82">
                        <w:rPr>
                          <w:rFonts w:ascii="Arial" w:hAnsi="Arial" w:cs="Arial"/>
                          <w:b/>
                          <w:i/>
                          <w:color w:val="002060"/>
                          <w:sz w:val="32"/>
                          <w:szCs w:val="32"/>
                        </w:rPr>
                        <w:t>Quels sont les différents plans d’action</w:t>
                      </w:r>
                      <w:r w:rsidR="0047761F">
                        <w:rPr>
                          <w:rFonts w:ascii="Arial" w:hAnsi="Arial" w:cs="Arial"/>
                          <w:b/>
                          <w:i/>
                          <w:color w:val="002060"/>
                          <w:sz w:val="32"/>
                          <w:szCs w:val="32"/>
                        </w:rPr>
                        <w:t>s</w:t>
                      </w:r>
                      <w:r w:rsidRPr="007D6F82">
                        <w:rPr>
                          <w:rFonts w:ascii="Arial" w:hAnsi="Arial" w:cs="Arial"/>
                          <w:b/>
                          <w:i/>
                          <w:color w:val="002060"/>
                          <w:sz w:val="32"/>
                          <w:szCs w:val="32"/>
                        </w:rPr>
                        <w:t xml:space="preserve"> que vous mettez en œuvre sur cette AVP ? Victime consciente et Victime </w:t>
                      </w:r>
                      <w:proofErr w:type="spellStart"/>
                      <w:r w:rsidRPr="007D6F82">
                        <w:rPr>
                          <w:rFonts w:ascii="Arial" w:hAnsi="Arial" w:cs="Arial"/>
                          <w:b/>
                          <w:i/>
                          <w:color w:val="002060"/>
                          <w:sz w:val="32"/>
                          <w:szCs w:val="32"/>
                        </w:rPr>
                        <w:t>Incst</w:t>
                      </w:r>
                      <w:proofErr w:type="spellEnd"/>
                      <w:r w:rsidRPr="007D6F82">
                        <w:rPr>
                          <w:rFonts w:ascii="Arial" w:hAnsi="Arial" w:cs="Arial"/>
                          <w:b/>
                          <w:i/>
                          <w:color w:val="002060"/>
                          <w:sz w:val="32"/>
                          <w:szCs w:val="32"/>
                        </w:rPr>
                        <w:t xml:space="preserve"> qui respire.</w:t>
                      </w:r>
                      <w:bookmarkEnd w:id="1"/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Pr="007D6F82">
        <w:rPr>
          <w:noProof/>
          <w:lang w:eastAsia="fr-FR"/>
        </w:rPr>
        <w:drawing>
          <wp:inline distT="0" distB="0" distL="0" distR="0">
            <wp:extent cx="7735811" cy="5800725"/>
            <wp:effectExtent l="0" t="0" r="0" b="0"/>
            <wp:docPr id="1" name="Image 1" descr="C:\Users\50810\Desktop\IMG_6636.JPG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0810\Desktop\IMG_6636.JPG (002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2338" cy="580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69E0" w:rsidSect="007D6F8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F82"/>
    <w:rsid w:val="000369E0"/>
    <w:rsid w:val="0047761F"/>
    <w:rsid w:val="007D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32D12A-22DB-4697-83DE-D1822FB7B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SDIS42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GENEST Sébastien</dc:creator>
  <cp:keywords/>
  <dc:description/>
  <cp:lastModifiedBy>GENEST Sébastien</cp:lastModifiedBy>
  <cp:revision>2</cp:revision>
  <dcterms:created xsi:type="dcterms:W3CDTF">2021-01-14T14:10:00Z</dcterms:created>
  <dcterms:modified xsi:type="dcterms:W3CDTF">2021-01-14T14:21:00Z</dcterms:modified>
</cp:coreProperties>
</file>